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Periodic Table Practice Problems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two things do elements in the same columns of the periodic table have in common with each other?</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What’s the electron configuration of potassium?</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What’s the abbreviated electron configuration of potassium?</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In your own words, what’s a good way of describing what an electron configuration is?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Which elements on the table are:</w:t>
      </w:r>
    </w:p>
    <w:p>
      <w:pPr>
        <w:pStyle w:val="Normal"/>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In the “d-block”?</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Have two valence electrons?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Mostly radioactive?</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Mostly unreactive?</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Good conductors of heat and electricity?</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Most likely to be a gas?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Conductors of electricity only at increased temperatures and/or under high voltage?</w:t>
      </w:r>
    </w:p>
    <w:p>
      <w:pPr>
        <w:pStyle w:val="ListParagraph"/>
        <w:rPr>
          <w:rFonts w:ascii="Liberation Sans" w:hAnsi="Liberation Sans"/>
        </w:rPr>
      </w:pPr>
      <w:r>
        <w:rPr>
          <w:rFonts w:ascii="Liberation Sans" w:hAnsi="Liberation Sans"/>
        </w:rPr>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1"/>
        </w:numPr>
        <w:tabs>
          <w:tab w:val="clear" w:pos="720"/>
          <w:tab w:val="left" w:pos="6660" w:leader="none"/>
        </w:tabs>
        <w:rPr>
          <w:rFonts w:ascii="Liberation Sans" w:hAnsi="Liberation Sans"/>
        </w:rPr>
      </w:pPr>
      <w:r>
        <w:rPr>
          <w:rFonts w:ascii="Liberation Sans" w:hAnsi="Liberation Sans"/>
        </w:rPr>
        <w:t>If two elements have the same number of valence electrons, will they have identical properties?  Why or why not?</w:t>
      </w:r>
    </w:p>
    <w:p>
      <w:pPr>
        <w:pStyle w:val="Normal"/>
        <w:tabs>
          <w:tab w:val="clear" w:pos="720"/>
          <w:tab w:val="left" w:pos="6660" w:leader="none"/>
        </w:tabs>
        <w:rPr>
          <w:rFonts w:ascii="Liberation Sans" w:hAnsi="Liberation Sans"/>
        </w:rPr>
      </w:pPr>
      <w:r>
        <w:rPr>
          <w:rFonts w:ascii="Liberation Sans" w:hAnsi="Liberation Sans"/>
        </w:rPr>
      </w:r>
    </w:p>
    <w:p>
      <w:pPr>
        <w:pStyle w:val="Normal"/>
        <w:tabs>
          <w:tab w:val="clear" w:pos="720"/>
          <w:tab w:val="left" w:pos="6660" w:leader="none"/>
        </w:tabs>
        <w:rPr>
          <w:rFonts w:ascii="Liberation Sans" w:hAnsi="Liberation Sans"/>
        </w:rPr>
      </w:pPr>
      <w:r>
        <w:rPr>
          <w:rFonts w:ascii="Liberation Sans" w:hAnsi="Liberation Sans"/>
        </w:rPr>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1"/>
        </w:numPr>
        <w:tabs>
          <w:tab w:val="clear" w:pos="720"/>
          <w:tab w:val="left" w:pos="6660" w:leader="none"/>
        </w:tabs>
        <w:rPr>
          <w:rFonts w:ascii="Liberation Sans" w:hAnsi="Liberation Sans"/>
        </w:rPr>
      </w:pPr>
      <w:r>
        <w:rPr>
          <w:rFonts w:ascii="Liberation Sans" w:hAnsi="Liberation Sans"/>
        </w:rPr>
        <w:t>If two elements have different numbers of valence electrons, is it possible for them to have very similar properties?  Why or why not?</w:t>
      </w:r>
    </w:p>
    <w:p>
      <w:pPr>
        <w:pStyle w:val="Normal"/>
        <w:jc w:val="center"/>
        <w:rPr>
          <w:rFonts w:ascii="Liberation Sans" w:hAnsi="Liberation Sans"/>
        </w:rPr>
      </w:pPr>
      <w:r>
        <w:rPr>
          <w:rFonts w:ascii="Liberation Sans" w:hAnsi="Liberation Sans"/>
          <w:b/>
          <w:bCs/>
          <w:sz w:val="36"/>
          <w:szCs w:val="36"/>
        </w:rPr>
        <w:t>Periodic Table Practice Problems – ANSWERS!</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What two things do elements in the same columns of the periodic table have in common with each other?  </w:t>
      </w:r>
      <w:r>
        <w:rPr>
          <w:rFonts w:ascii="Liberation Sans" w:hAnsi="Liberation Sans"/>
          <w:b/>
          <w:bCs/>
        </w:rPr>
        <w:t>They have the same number of valence electrons (can also be phrased as saying they have very similar electron configurations) and they tend to have similar properties.</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What’s the electron configuration of potassium? </w:t>
      </w:r>
      <w:r>
        <w:rPr>
          <w:rFonts w:ascii="Liberation Sans" w:hAnsi="Liberation Sans"/>
          <w:b/>
          <w:bCs/>
        </w:rPr>
        <w:t>1s</w:t>
      </w:r>
      <w:r>
        <w:rPr>
          <w:rFonts w:ascii="Liberation Sans" w:hAnsi="Liberation Sans"/>
          <w:b/>
          <w:bCs/>
          <w:vertAlign w:val="superscript"/>
        </w:rPr>
        <w:t>2</w:t>
      </w:r>
      <w:r>
        <w:rPr>
          <w:rFonts w:ascii="Liberation Sans" w:hAnsi="Liberation Sans"/>
          <w:b/>
          <w:bCs/>
        </w:rPr>
        <w:t>2s</w:t>
      </w:r>
      <w:r>
        <w:rPr>
          <w:rFonts w:ascii="Liberation Sans" w:hAnsi="Liberation Sans"/>
          <w:b/>
          <w:bCs/>
          <w:vertAlign w:val="superscript"/>
        </w:rPr>
        <w:t>2</w:t>
      </w:r>
      <w:r>
        <w:rPr>
          <w:rFonts w:ascii="Liberation Sans" w:hAnsi="Liberation Sans"/>
          <w:b/>
          <w:bCs/>
        </w:rPr>
        <w:t>2p</w:t>
      </w:r>
      <w:r>
        <w:rPr>
          <w:rFonts w:ascii="Liberation Sans" w:hAnsi="Liberation Sans"/>
          <w:b/>
          <w:bCs/>
          <w:vertAlign w:val="superscript"/>
        </w:rPr>
        <w:t>6</w:t>
      </w:r>
      <w:r>
        <w:rPr>
          <w:rFonts w:ascii="Liberation Sans" w:hAnsi="Liberation Sans"/>
          <w:b/>
          <w:bCs/>
        </w:rPr>
        <w:t>3s</w:t>
      </w:r>
      <w:r>
        <w:rPr>
          <w:rFonts w:ascii="Liberation Sans" w:hAnsi="Liberation Sans"/>
          <w:b/>
          <w:bCs/>
          <w:vertAlign w:val="superscript"/>
        </w:rPr>
        <w:t>2</w:t>
      </w:r>
      <w:r>
        <w:rPr>
          <w:rFonts w:ascii="Liberation Sans" w:hAnsi="Liberation Sans"/>
          <w:b/>
          <w:bCs/>
        </w:rPr>
        <w:t>3p</w:t>
      </w:r>
      <w:r>
        <w:rPr>
          <w:rFonts w:ascii="Liberation Sans" w:hAnsi="Liberation Sans"/>
          <w:b/>
          <w:bCs/>
          <w:vertAlign w:val="superscript"/>
        </w:rPr>
        <w:t>6</w:t>
      </w:r>
      <w:r>
        <w:rPr>
          <w:rFonts w:ascii="Liberation Sans" w:hAnsi="Liberation Sans"/>
          <w:b/>
          <w:bCs/>
        </w:rPr>
        <w:t>4s</w:t>
      </w:r>
      <w:r>
        <w:rPr>
          <w:rFonts w:ascii="Liberation Sans" w:hAnsi="Liberation Sans"/>
          <w:b/>
          <w:bCs/>
          <w:vertAlign w:val="superscript"/>
        </w:rPr>
        <w:t>1</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What’s the abbreviated electron configuration of potassium?  </w:t>
      </w:r>
      <w:r>
        <w:rPr>
          <w:rFonts w:ascii="Liberation Sans" w:hAnsi="Liberation Sans"/>
          <w:b/>
          <w:bCs/>
        </w:rPr>
        <w:t>[Ar]4s</w:t>
      </w:r>
      <w:r>
        <w:rPr>
          <w:rFonts w:ascii="Liberation Sans" w:hAnsi="Liberation Sans"/>
          <w:b/>
          <w:bCs/>
          <w:vertAlign w:val="superscript"/>
        </w:rPr>
        <w:t>1</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In your own words, what’s a good way of describing what an electron configuration is?  </w:t>
      </w:r>
      <w:r>
        <w:rPr>
          <w:rFonts w:ascii="Liberation Sans" w:hAnsi="Liberation Sans"/>
          <w:b/>
          <w:bCs/>
        </w:rPr>
        <w:t>The electron configuration of an element is a list of where all the electrons in the atom can be found.</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Which elements on the table are:</w:t>
      </w:r>
    </w:p>
    <w:p>
      <w:pPr>
        <w:pStyle w:val="Normal"/>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In the “d-block”?  </w:t>
      </w:r>
      <w:r>
        <w:rPr>
          <w:rFonts w:ascii="Liberation Sans" w:hAnsi="Liberation Sans"/>
          <w:b/>
          <w:bCs/>
        </w:rPr>
        <w:t>Transition metals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Have two valence electrons?  </w:t>
      </w:r>
      <w:r>
        <w:rPr>
          <w:rFonts w:ascii="Liberation Sans" w:hAnsi="Liberation Sans"/>
          <w:b/>
          <w:bCs/>
        </w:rPr>
        <w:t>Alkaline earth metals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Mostly radioactive?  </w:t>
      </w:r>
      <w:r>
        <w:rPr>
          <w:rFonts w:ascii="Liberation Sans" w:hAnsi="Liberation Sans"/>
          <w:b/>
          <w:bCs/>
        </w:rPr>
        <w:t>Actinides (called “actinoids” in some locales)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Mostly unreactive?  </w:t>
      </w:r>
      <w:r>
        <w:rPr>
          <w:rFonts w:ascii="Liberation Sans" w:hAnsi="Liberation Sans"/>
          <w:b/>
          <w:bCs/>
        </w:rPr>
        <w:t>Noble gases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Good conductors of heat and electricity?  </w:t>
      </w:r>
      <w:r>
        <w:rPr>
          <w:rFonts w:ascii="Liberation Sans" w:hAnsi="Liberation Sans"/>
          <w:b/>
          <w:bCs/>
        </w:rPr>
        <w:t>Metals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Most likely to be a gas?  </w:t>
      </w:r>
      <w:r>
        <w:rPr>
          <w:rFonts w:ascii="Liberation Sans" w:hAnsi="Liberation Sans"/>
          <w:b/>
          <w:bCs/>
        </w:rPr>
        <w:t>Nonmetals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2"/>
        </w:numPr>
        <w:tabs>
          <w:tab w:val="clear" w:pos="720"/>
          <w:tab w:val="left" w:pos="6660" w:leader="none"/>
        </w:tabs>
        <w:rPr>
          <w:rFonts w:ascii="Liberation Sans" w:hAnsi="Liberation Sans"/>
        </w:rPr>
      </w:pPr>
      <w:r>
        <w:rPr>
          <w:rFonts w:ascii="Liberation Sans" w:hAnsi="Liberation Sans"/>
        </w:rPr>
        <w:t xml:space="preserve">Conductors of electricity only at increased temperatures and/or under high voltage?  </w:t>
      </w:r>
      <w:r>
        <w:rPr>
          <w:rFonts w:ascii="Liberation Sans" w:hAnsi="Liberation Sans"/>
          <w:b/>
          <w:bCs/>
        </w:rPr>
        <w:t>Metalloids (also sometimes called semi-metals)</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3"/>
        </w:numPr>
        <w:tabs>
          <w:tab w:val="clear" w:pos="720"/>
          <w:tab w:val="left" w:pos="6660" w:leader="none"/>
        </w:tabs>
        <w:rPr>
          <w:rFonts w:ascii="Liberation Sans" w:hAnsi="Liberation Sans"/>
        </w:rPr>
      </w:pPr>
      <w:r>
        <w:rPr>
          <w:rFonts w:ascii="Liberation Sans" w:hAnsi="Liberation Sans"/>
        </w:rPr>
        <w:t xml:space="preserve">If two elements have the same number of valence electrons, will they have identical properties?  Why or why not?  </w:t>
      </w:r>
      <w:r>
        <w:rPr>
          <w:rFonts w:ascii="Liberation Sans" w:hAnsi="Liberation Sans"/>
          <w:b/>
          <w:bCs/>
        </w:rPr>
        <w:t>No.  There are factors that determine elemental properties that don’t include the number of valence electrons, such as the element’s mass, nuclear charge, overall number of electrons, periodic trends, and so forth.  However, the properties of elements with the same number of valence electrons are likely to be very similar.</w:t>
      </w:r>
    </w:p>
    <w:p>
      <w:pPr>
        <w:pStyle w:val="Normal"/>
        <w:tabs>
          <w:tab w:val="clear" w:pos="720"/>
          <w:tab w:val="left" w:pos="6660" w:leader="none"/>
        </w:tabs>
        <w:rPr>
          <w:rFonts w:ascii="Liberation Sans" w:hAnsi="Liberation Sans"/>
        </w:rPr>
      </w:pPr>
      <w:r>
        <w:rPr>
          <w:rFonts w:ascii="Liberation Sans" w:hAnsi="Liberation Sans"/>
        </w:rPr>
      </w:r>
    </w:p>
    <w:p>
      <w:pPr>
        <w:pStyle w:val="ListParagraph"/>
        <w:numPr>
          <w:ilvl w:val="0"/>
          <w:numId w:val="3"/>
        </w:numPr>
        <w:tabs>
          <w:tab w:val="clear" w:pos="720"/>
          <w:tab w:val="left" w:pos="6660" w:leader="none"/>
        </w:tabs>
        <w:rPr>
          <w:rFonts w:ascii="Liberation Sans" w:hAnsi="Liberation Sans"/>
        </w:rPr>
      </w:pPr>
      <w:r>
        <w:rPr>
          <w:rFonts w:ascii="Liberation Sans" w:hAnsi="Liberation Sans"/>
        </w:rPr>
        <w:t xml:space="preserve">If two elements have different numbers of valence electrons, is it possible for them to have very similar properties?  Why or why not?  </w:t>
      </w:r>
      <w:r>
        <w:rPr>
          <w:rFonts w:ascii="Liberation Sans" w:hAnsi="Liberation Sans"/>
          <w:b/>
          <w:bCs/>
        </w:rPr>
        <w:t xml:space="preserve">Sure.  However, it’s </w:t>
      </w:r>
      <w:r>
        <w:rPr>
          <w:rFonts w:ascii="Liberation Sans" w:hAnsi="Liberation Sans"/>
          <w:b/>
          <w:bCs/>
          <w:i/>
          <w:iCs/>
        </w:rPr>
        <w:t>generally</w:t>
      </w:r>
      <w:r>
        <w:rPr>
          <w:rFonts w:ascii="Liberation Sans" w:hAnsi="Liberation Sans"/>
          <w:b/>
          <w:bCs/>
        </w:rPr>
        <w:t xml:space="preserve"> the case that the closer the electron configurations are, the more similar the properties will be.  </w:t>
      </w:r>
    </w:p>
    <w:p>
      <w:pPr>
        <w:pStyle w:val="ListParagraph"/>
        <w:tabs>
          <w:tab w:val="clear" w:pos="720"/>
          <w:tab w:val="left" w:pos="6660" w:leader="none"/>
        </w:tabs>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val="bestFit" w:percent="216"/>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66d50"/>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TotalTime>
  <Application>LibreOffice/24.2.4.2$Linux_X86_64 LibreOffice_project/420$Build-2</Application>
  <AppVersion>15.0000</AppVersion>
  <Pages>2</Pages>
  <Words>434</Words>
  <Characters>2246</Characters>
  <CharactersWithSpaces>2644</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2022-07-11T15:11:00Z</dcterms:created>
  <dc:creator>Ian Guch</dc:creator>
  <dc:description/>
  <dc:language>en-US</dc:language>
  <cp:lastModifiedBy/>
  <dcterms:modified xsi:type="dcterms:W3CDTF">2024-07-31T14:24:34Z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